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ГОСУДАРСТВЕННОЕ УНИТАРНОЕ ПРЕДПРИЯТИЕ РЕСПУБЛИКИ МАРИЙ ЭЛ</w:t>
      </w:r>
    </w:p>
    <w:p>
      <w:pPr>
        <w:pStyle w:val="Normal"/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«ОЗДОРОВИТЕЛЬНЫЙ КОМПЛЕКС «ШАП» ОКПО 83976690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ПРИКАЗ № 14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31 января 2019 г.</w:t>
        <w:tab/>
        <w:tab/>
        <w:tab/>
        <w:tab/>
        <w:tab/>
        <w:tab/>
        <w:tab/>
        <w:tab/>
        <w:tab/>
        <w:t>п. Шап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создании детского оздоровительного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лагеря и установлении стоимости путевок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На основании Устава Государственного унитарного предприятия Республики Марий Эл «Оздоровительный комплекс «Шап», согласованного Распоряжением Министерства государственного имущества Республики Марий Эл от 15.01.2008 г. № 8 и утвержденного Приказом Министерства лесного хозяйства Республики Марий Эл от 15.01.2008 г. № 15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ПРИКАЗЫВАЮ: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Создать на базе ГУП РМЭ «Оздоровительный комплекс «Шап» детский оздоровительный лагерь «Шап» на период летних каникул с 17.06.2019 г. по 20.08.2019 г.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Установить следующие сроки пребывания и стоимость путевки (пребывания) за </w:t>
      </w:r>
      <w:r>
        <w:rPr>
          <w:rFonts w:cs="Times New Roman" w:ascii="Times New Roman" w:hAnsi="Times New Roman"/>
          <w:sz w:val="24"/>
          <w:szCs w:val="24"/>
          <w:u w:val="single"/>
        </w:rPr>
        <w:t>21 (Двадцать один) календарный день</w:t>
      </w:r>
    </w:p>
    <w:tbl>
      <w:tblPr>
        <w:tblStyle w:val="a6"/>
        <w:tblW w:w="9938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21"/>
        <w:gridCol w:w="2607"/>
        <w:gridCol w:w="1547"/>
        <w:gridCol w:w="2280"/>
        <w:gridCol w:w="2283"/>
      </w:tblGrid>
      <w:tr>
        <w:trPr/>
        <w:tc>
          <w:tcPr>
            <w:tcW w:w="122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Смены</w:t>
            </w:r>
          </w:p>
        </w:tc>
        <w:tc>
          <w:tcPr>
            <w:tcW w:w="260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Сроки смены</w:t>
            </w:r>
          </w:p>
        </w:tc>
        <w:tc>
          <w:tcPr>
            <w:tcW w:w="154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Количество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детей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Стоимость путевки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(кирпичный корпус с удобствами)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Стоимость путевки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(деревянный корпус)</w:t>
            </w:r>
          </w:p>
        </w:tc>
      </w:tr>
      <w:tr>
        <w:trPr/>
        <w:tc>
          <w:tcPr>
            <w:tcW w:w="12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1 смена</w:t>
            </w:r>
          </w:p>
        </w:tc>
        <w:tc>
          <w:tcPr>
            <w:tcW w:w="260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17.06. – 07.07.2019 г.</w:t>
            </w:r>
          </w:p>
        </w:tc>
        <w:tc>
          <w:tcPr>
            <w:tcW w:w="154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270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27 300 руб.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(1300 руб./день)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23 100 руб.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(1100 руб./день)</w:t>
            </w:r>
          </w:p>
        </w:tc>
      </w:tr>
      <w:tr>
        <w:trPr/>
        <w:tc>
          <w:tcPr>
            <w:tcW w:w="12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 смена</w:t>
            </w:r>
          </w:p>
        </w:tc>
        <w:tc>
          <w:tcPr>
            <w:tcW w:w="260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09.07. – 29.07.2019 г.</w:t>
            </w:r>
          </w:p>
        </w:tc>
        <w:tc>
          <w:tcPr>
            <w:tcW w:w="154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270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33 600 руб.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(1600 руб./день)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25 200 руб.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(1200 руб./день)</w:t>
            </w:r>
          </w:p>
        </w:tc>
      </w:tr>
      <w:tr>
        <w:trPr>
          <w:trHeight w:val="525" w:hRule="atLeast"/>
        </w:trPr>
        <w:tc>
          <w:tcPr>
            <w:tcW w:w="12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3 смена</w:t>
            </w:r>
          </w:p>
        </w:tc>
        <w:tc>
          <w:tcPr>
            <w:tcW w:w="260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31.07. – 20.08.2019 г.</w:t>
            </w:r>
          </w:p>
        </w:tc>
        <w:tc>
          <w:tcPr>
            <w:tcW w:w="154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270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31 500 руб.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(1500 руб./день)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25 200 руб.</w:t>
            </w:r>
          </w:p>
          <w:p>
            <w:pPr>
              <w:pStyle w:val="ListParagraph"/>
              <w:spacing w:lineRule="auto" w:line="240" w:before="0" w:after="0"/>
              <w:ind w:left="317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(1200 руб./день)</w:t>
            </w:r>
          </w:p>
        </w:tc>
      </w:tr>
    </w:tbl>
    <w:p>
      <w:pPr>
        <w:pStyle w:val="ListParagraph"/>
        <w:ind w:left="567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Установить следующие сроки пребывания и стоимость путевки (пребывания) за </w:t>
      </w:r>
      <w:r>
        <w:rPr>
          <w:rFonts w:cs="Times New Roman" w:ascii="Times New Roman" w:hAnsi="Times New Roman"/>
          <w:sz w:val="24"/>
          <w:szCs w:val="24"/>
          <w:u w:val="single"/>
        </w:rPr>
        <w:t>10 (Десять) календарных дней</w:t>
      </w:r>
    </w:p>
    <w:tbl>
      <w:tblPr>
        <w:tblStyle w:val="a6"/>
        <w:tblW w:w="10083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21"/>
        <w:gridCol w:w="2606"/>
        <w:gridCol w:w="1547"/>
        <w:gridCol w:w="2280"/>
        <w:gridCol w:w="2429"/>
      </w:tblGrid>
      <w:tr>
        <w:trPr/>
        <w:tc>
          <w:tcPr>
            <w:tcW w:w="122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Смены</w:t>
            </w:r>
          </w:p>
        </w:tc>
        <w:tc>
          <w:tcPr>
            <w:tcW w:w="26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Сроки смены</w:t>
            </w:r>
          </w:p>
        </w:tc>
        <w:tc>
          <w:tcPr>
            <w:tcW w:w="154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Количество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детей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Стоимость путевки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(кирпичный корпус с удобствами)</w:t>
            </w:r>
          </w:p>
        </w:tc>
        <w:tc>
          <w:tcPr>
            <w:tcW w:w="242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Стоимость путевки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(деревянный корпус)</w:t>
            </w:r>
          </w:p>
        </w:tc>
      </w:tr>
      <w:tr>
        <w:trPr/>
        <w:tc>
          <w:tcPr>
            <w:tcW w:w="12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1 смена</w:t>
            </w:r>
          </w:p>
        </w:tc>
        <w:tc>
          <w:tcPr>
            <w:tcW w:w="26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17.06. – 26.06.2019 г.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28.06. – 07.07.2019 г.</w:t>
            </w:r>
          </w:p>
        </w:tc>
        <w:tc>
          <w:tcPr>
            <w:tcW w:w="154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270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42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13 000 руб.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(1300 руб./день)</w:t>
            </w:r>
          </w:p>
        </w:tc>
      </w:tr>
      <w:tr>
        <w:trPr/>
        <w:tc>
          <w:tcPr>
            <w:tcW w:w="12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 смена</w:t>
            </w:r>
          </w:p>
        </w:tc>
        <w:tc>
          <w:tcPr>
            <w:tcW w:w="26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09.07. – 18.07.2019 г.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20.07. – 29.07.2019 г.</w:t>
            </w:r>
          </w:p>
        </w:tc>
        <w:tc>
          <w:tcPr>
            <w:tcW w:w="154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270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42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13 000 руб.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(1300 руб./день)</w:t>
            </w:r>
          </w:p>
        </w:tc>
      </w:tr>
      <w:tr>
        <w:trPr>
          <w:trHeight w:val="525" w:hRule="atLeast"/>
        </w:trPr>
        <w:tc>
          <w:tcPr>
            <w:tcW w:w="12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3 смена</w:t>
            </w:r>
          </w:p>
        </w:tc>
        <w:tc>
          <w:tcPr>
            <w:tcW w:w="260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31.07. – 09.08.2019 г.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11.08. – 20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.08.2019 г.</w:t>
            </w:r>
          </w:p>
        </w:tc>
        <w:tc>
          <w:tcPr>
            <w:tcW w:w="154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270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42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13 000 руб.</w:t>
            </w:r>
          </w:p>
          <w:p>
            <w:pPr>
              <w:pStyle w:val="ListParagraph"/>
              <w:spacing w:lineRule="auto" w:line="240" w:before="0" w:after="0"/>
              <w:ind w:left="317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(1300 руб./день)</w:t>
            </w:r>
          </w:p>
        </w:tc>
      </w:tr>
    </w:tbl>
    <w:p>
      <w:pPr>
        <w:pStyle w:val="ListParagraph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за настоящим приказом возложить на и. о. руководителя детского оздоровительного лагеря Сергеева Е. 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Директор </w:t>
        <w:tab/>
        <w:tab/>
        <w:tab/>
        <w:tab/>
        <w:tab/>
        <w:tab/>
        <w:tab/>
        <w:tab/>
        <w:t>Осбанов Р. М.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приказом ознакомлен:  </w:t>
      </w:r>
    </w:p>
    <w:p>
      <w:pPr>
        <w:pStyle w:val="Normal"/>
        <w:spacing w:before="0" w:after="20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«____»____________2019 г. </w:t>
        <w:tab/>
        <w:tab/>
        <w:tab/>
        <w:tab/>
        <w:tab/>
        <w:tab/>
        <w:t>Сергеев Е. 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3e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4"/>
    <w:uiPriority w:val="11"/>
    <w:qFormat/>
    <w:rsid w:val="00897e35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02111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47e0c"/>
    <w:pPr>
      <w:spacing w:before="0" w:after="200"/>
      <w:ind w:left="720" w:hanging="0"/>
      <w:contextualSpacing/>
    </w:pPr>
    <w:rPr/>
  </w:style>
  <w:style w:type="paragraph" w:styleId="Style21">
    <w:name w:val="Subtitle"/>
    <w:basedOn w:val="Normal"/>
    <w:next w:val="Normal"/>
    <w:link w:val="a5"/>
    <w:uiPriority w:val="11"/>
    <w:qFormat/>
    <w:rsid w:val="00897e35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f021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02d4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LibreOffice/6.1.0.3$Windows_X86_64 LibreOffice_project/efb621ed25068d70781dc026f7e9c5187a4decd1</Application>
  <Pages>2</Pages>
  <Words>272</Words>
  <Characters>1635</Characters>
  <CharactersWithSpaces>1869</CharactersWithSpaces>
  <Paragraphs>74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2019-01-31T11:49:00Z</dcterms:created>
  <dc:creator>WORK</dc:creator>
  <dc:description/>
  <dc:language>ru-RU</dc:language>
  <cp:lastModifiedBy>марина яшина</cp:lastModifiedBy>
  <cp:lastPrinted>2016-02-25T13:17:00Z</cp:lastPrinted>
  <dcterms:modified xsi:type="dcterms:W3CDTF">2019-01-31T11:54:00Z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